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CC65" w14:textId="77777777" w:rsidR="006B539E" w:rsidRPr="009823BA" w:rsidRDefault="00A95E3B">
      <w:pPr>
        <w:spacing w:before="840"/>
        <w:jc w:val="center"/>
        <w:rPr>
          <w:rFonts w:hint="eastAsia"/>
          <w:lang w:val="it-IT"/>
        </w:rPr>
      </w:pPr>
      <w:r w:rsidRPr="009823BA">
        <w:rPr>
          <w:b/>
          <w:color w:val="2F6B78"/>
          <w:sz w:val="24"/>
          <w:lang w:val="it-IT"/>
        </w:rPr>
        <w:t>PN 21-27</w:t>
      </w:r>
    </w:p>
    <w:p w14:paraId="2EA50DF8" w14:textId="77777777" w:rsidR="006B539E" w:rsidRPr="009823BA" w:rsidRDefault="00A95E3B">
      <w:pPr>
        <w:pStyle w:val="TitoloCorso"/>
        <w:jc w:val="center"/>
        <w:rPr>
          <w:rFonts w:hint="eastAsia"/>
          <w:lang w:val="it-IT"/>
        </w:rPr>
      </w:pPr>
      <w:r w:rsidRPr="009823BA">
        <w:rPr>
          <w:lang w:val="it-IT"/>
        </w:rPr>
        <w:t>Programma del corso</w:t>
      </w:r>
    </w:p>
    <w:p w14:paraId="0D159D51" w14:textId="77777777" w:rsidR="006B539E" w:rsidRPr="009823BA" w:rsidRDefault="00A95E3B">
      <w:pPr>
        <w:pStyle w:val="Sottotitolo1"/>
        <w:jc w:val="center"/>
        <w:rPr>
          <w:rFonts w:hint="eastAsia"/>
          <w:lang w:val="it-IT"/>
        </w:rPr>
      </w:pPr>
      <w:r w:rsidRPr="009823BA">
        <w:rPr>
          <w:lang w:val="it-IT"/>
        </w:rPr>
        <w:t>Progettare attività didattiche con l’IA</w:t>
      </w:r>
    </w:p>
    <w:p w14:paraId="1140E513" w14:textId="77777777" w:rsidR="006B539E" w:rsidRDefault="00A95E3B">
      <w:pPr>
        <w:jc w:val="center"/>
        <w:rPr>
          <w:rFonts w:hint="eastAsia"/>
        </w:rPr>
      </w:pPr>
      <w:r>
        <w:rPr>
          <w:color w:val="E77E22"/>
          <w:sz w:val="28"/>
        </w:rPr>
        <w:t>━━━━━━━━━━━━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200"/>
      </w:tblGrid>
      <w:tr w:rsidR="006B539E" w:rsidRPr="009823BA" w14:paraId="1E54B11B" w14:textId="77777777">
        <w:tc>
          <w:tcPr>
            <w:tcW w:w="10200" w:type="dxa"/>
            <w:shd w:val="clear" w:color="auto" w:fill="EAF2F4"/>
            <w:tcMar>
              <w:top w:w="260" w:type="dxa"/>
              <w:left w:w="320" w:type="dxa"/>
              <w:bottom w:w="260" w:type="dxa"/>
              <w:right w:w="320" w:type="dxa"/>
            </w:tcMar>
            <w:vAlign w:val="center"/>
          </w:tcPr>
          <w:p w14:paraId="01A0C9AC" w14:textId="77777777" w:rsidR="006B539E" w:rsidRPr="009823BA" w:rsidRDefault="00A95E3B">
            <w:pPr>
              <w:jc w:val="center"/>
              <w:rPr>
                <w:rFonts w:hint="eastAsia"/>
                <w:lang w:val="it-IT"/>
              </w:rPr>
            </w:pPr>
            <w:r w:rsidRPr="009823BA">
              <w:rPr>
                <w:b/>
                <w:color w:val="16324F"/>
                <w:sz w:val="24"/>
                <w:lang w:val="it-IT"/>
              </w:rPr>
              <w:t>Programma Nazionale “Scuola e competenze” 2021-2027</w:t>
            </w:r>
          </w:p>
          <w:p w14:paraId="10656EB4" w14:textId="77777777" w:rsidR="006B539E" w:rsidRPr="009823BA" w:rsidRDefault="00A95E3B">
            <w:pPr>
              <w:jc w:val="center"/>
              <w:rPr>
                <w:rFonts w:hint="eastAsia"/>
                <w:lang w:val="it-IT"/>
              </w:rPr>
            </w:pPr>
            <w:r w:rsidRPr="009823BA">
              <w:rPr>
                <w:color w:val="2F6B78"/>
                <w:lang w:val="it-IT"/>
              </w:rPr>
              <w:t>Progetto “La tecnologia della comunicazione e dell’informazione nell’era digitale”</w:t>
            </w:r>
          </w:p>
        </w:tc>
      </w:tr>
    </w:tbl>
    <w:p w14:paraId="321B2340" w14:textId="77777777" w:rsidR="006B539E" w:rsidRPr="009823BA" w:rsidRDefault="00A95E3B">
      <w:pPr>
        <w:spacing w:before="680"/>
        <w:jc w:val="center"/>
        <w:rPr>
          <w:rFonts w:hint="eastAsia"/>
          <w:lang w:val="it-IT"/>
        </w:rPr>
      </w:pPr>
      <w:r w:rsidRPr="009823BA">
        <w:rPr>
          <w:b/>
          <w:color w:val="E77E22"/>
          <w:sz w:val="22"/>
          <w:lang w:val="it-IT"/>
        </w:rPr>
        <w:t>ARTICOLAZIONE IN 7 LEZIONI</w:t>
      </w:r>
    </w:p>
    <w:p w14:paraId="5624268D" w14:textId="77777777" w:rsidR="006B539E" w:rsidRPr="009823BA" w:rsidRDefault="00A95E3B">
      <w:pPr>
        <w:rPr>
          <w:rFonts w:hint="eastAsia"/>
          <w:lang w:val="it-IT"/>
        </w:rPr>
      </w:pPr>
      <w:r w:rsidRPr="009823BA">
        <w:rPr>
          <w:lang w:val="it-IT"/>
        </w:rPr>
        <w:br w:type="page"/>
      </w:r>
    </w:p>
    <w:p w14:paraId="43E7DEAE" w14:textId="77777777" w:rsidR="006B539E" w:rsidRPr="009823BA" w:rsidRDefault="00A95E3B">
      <w:pPr>
        <w:pStyle w:val="TitoloLezione"/>
        <w:spacing w:after="240"/>
        <w:rPr>
          <w:rFonts w:hint="eastAsia"/>
          <w:lang w:val="it-IT"/>
        </w:rPr>
      </w:pPr>
      <w:r w:rsidRPr="009823BA">
        <w:rPr>
          <w:lang w:val="it-IT"/>
        </w:rPr>
        <w:lastRenderedPageBreak/>
        <w:t>Scansione progressiva degli argomenti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3F66D3B7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31568723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1</w:t>
            </w:r>
          </w:p>
          <w:p w14:paraId="5F8B1FF5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7755D676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Progettare attività didattiche con l’IA</w:t>
            </w:r>
          </w:p>
          <w:p w14:paraId="3311729E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Creazione di lezioni, esercizi e testi a partire dagli obiettivi di apprendimento.</w:t>
            </w:r>
          </w:p>
        </w:tc>
      </w:tr>
    </w:tbl>
    <w:p w14:paraId="66D4F5C9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03A36A5A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2E605DA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2</w:t>
            </w:r>
          </w:p>
          <w:p w14:paraId="1D7B29E7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1903551E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Progettare attività didattiche con l’IA</w:t>
            </w:r>
          </w:p>
          <w:p w14:paraId="2FE51D57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Creazione di mappe, quiz e attività disciplinari a partire dagli obiettivi di apprendimento.</w:t>
            </w:r>
          </w:p>
        </w:tc>
      </w:tr>
    </w:tbl>
    <w:p w14:paraId="2F33A6B5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07DD1AEE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6B8F4771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3</w:t>
            </w:r>
          </w:p>
          <w:p w14:paraId="72B4A425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170A2770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Personalizzare e rendere accessibili i contenuti</w:t>
            </w:r>
          </w:p>
          <w:p w14:paraId="7B97C13C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Riassumere, semplificare senza impoverire, adattare testi a diversi livelli linguistici, tradurre, creare glossari, esempi, schemi, mappe, immagini e materiali multimodali.</w:t>
            </w:r>
          </w:p>
        </w:tc>
      </w:tr>
    </w:tbl>
    <w:p w14:paraId="485EC0F3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2158DACC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761D15B9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4</w:t>
            </w:r>
          </w:p>
          <w:p w14:paraId="54D7462E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61AC22CF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Didattica attiva e partecipata con l’IA</w:t>
            </w:r>
          </w:p>
          <w:p w14:paraId="23C03FB5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Debate, giochi didattici, simulazioni, role playing, attività collaborative, fact-checking, quiz, escape room e altre attività laboratoriali.</w:t>
            </w:r>
          </w:p>
        </w:tc>
      </w:tr>
    </w:tbl>
    <w:p w14:paraId="68CE87FE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p w14:paraId="56440AD7" w14:textId="77777777" w:rsidR="006B539E" w:rsidRPr="009823BA" w:rsidRDefault="00A95E3B">
      <w:pPr>
        <w:rPr>
          <w:rFonts w:hint="eastAsia"/>
          <w:lang w:val="it-IT"/>
        </w:rPr>
      </w:pPr>
      <w:r w:rsidRPr="009823BA">
        <w:rPr>
          <w:lang w:val="it-IT"/>
        </w:rPr>
        <w:br w:type="page"/>
      </w:r>
    </w:p>
    <w:p w14:paraId="0B60C5B5" w14:textId="77777777" w:rsidR="006B539E" w:rsidRDefault="00A95E3B">
      <w:pPr>
        <w:pStyle w:val="TitoloLezione"/>
        <w:spacing w:after="240"/>
        <w:rPr>
          <w:rFonts w:hint="eastAsia"/>
        </w:rPr>
      </w:pPr>
      <w:proofErr w:type="spellStart"/>
      <w:r>
        <w:lastRenderedPageBreak/>
        <w:t>Scansione</w:t>
      </w:r>
      <w:proofErr w:type="spellEnd"/>
      <w:r>
        <w:t xml:space="preserve"> </w:t>
      </w:r>
      <w:proofErr w:type="spellStart"/>
      <w:r>
        <w:t>progressiva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argomenti</w:t>
      </w:r>
      <w:proofErr w:type="spellEnd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313034DF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A8D5DF0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5</w:t>
            </w:r>
          </w:p>
          <w:p w14:paraId="3C5987F8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51C20F62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IA come supporto all’apprendimento</w:t>
            </w:r>
          </w:p>
          <w:p w14:paraId="1CD4F7B9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Confronto tra risposte, revisione dei testi, spiegazioni progressive e domande guidate.</w:t>
            </w:r>
          </w:p>
        </w:tc>
      </w:tr>
    </w:tbl>
    <w:p w14:paraId="21691F7D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49F433AB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58E9B508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6</w:t>
            </w:r>
          </w:p>
          <w:p w14:paraId="18D2DDB5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6C902E82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IA come supporto all’apprendimento</w:t>
            </w:r>
          </w:p>
          <w:p w14:paraId="7255358C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Attività metacognitive, analisi degli errori e delle allucinazioni.</w:t>
            </w:r>
          </w:p>
        </w:tc>
      </w:tr>
    </w:tbl>
    <w:p w14:paraId="386F120B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6B539E" w:rsidRPr="009823BA" w14:paraId="391C177E" w14:textId="77777777">
        <w:tc>
          <w:tcPr>
            <w:tcW w:w="5100" w:type="dxa"/>
            <w:shd w:val="clear" w:color="auto" w:fill="16324F"/>
            <w:tcMar>
              <w:top w:w="170" w:type="dxa"/>
              <w:left w:w="120" w:type="dxa"/>
              <w:bottom w:w="170" w:type="dxa"/>
              <w:right w:w="120" w:type="dxa"/>
            </w:tcMar>
            <w:vAlign w:val="center"/>
          </w:tcPr>
          <w:p w14:paraId="1814118E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44"/>
              </w:rPr>
              <w:t>7</w:t>
            </w:r>
          </w:p>
          <w:p w14:paraId="54F23B18" w14:textId="77777777" w:rsidR="006B539E" w:rsidRDefault="00A95E3B">
            <w:pPr>
              <w:jc w:val="center"/>
              <w:rPr>
                <w:rFonts w:hint="eastAsia"/>
              </w:rPr>
            </w:pPr>
            <w:r>
              <w:rPr>
                <w:b/>
                <w:color w:val="C6DDE2"/>
                <w:sz w:val="15"/>
              </w:rPr>
              <w:t>LEZIONE</w:t>
            </w:r>
          </w:p>
        </w:tc>
        <w:tc>
          <w:tcPr>
            <w:tcW w:w="5100" w:type="dxa"/>
            <w:shd w:val="clear" w:color="auto" w:fill="F3F7F8"/>
            <w:tcMar>
              <w:top w:w="170" w:type="dxa"/>
              <w:left w:w="240" w:type="dxa"/>
              <w:bottom w:w="170" w:type="dxa"/>
              <w:right w:w="240" w:type="dxa"/>
            </w:tcMar>
            <w:vAlign w:val="center"/>
          </w:tcPr>
          <w:p w14:paraId="6BD1DEA2" w14:textId="77777777" w:rsidR="006B539E" w:rsidRPr="009823BA" w:rsidRDefault="00A95E3B">
            <w:pPr>
              <w:pStyle w:val="TitoloLezione"/>
              <w:spacing w:after="80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Valutazione, feedback e percorsi personalizzati</w:t>
            </w:r>
          </w:p>
          <w:p w14:paraId="6D56E1AA" w14:textId="77777777" w:rsidR="006B539E" w:rsidRPr="009823BA" w:rsidRDefault="00A95E3B">
            <w:pPr>
              <w:pStyle w:val="CorpoLezione"/>
              <w:spacing w:line="269" w:lineRule="auto"/>
              <w:rPr>
                <w:rFonts w:hint="eastAsia"/>
                <w:lang w:val="it-IT"/>
              </w:rPr>
            </w:pPr>
            <w:r w:rsidRPr="009823BA">
              <w:rPr>
                <w:lang w:val="it-IT"/>
              </w:rPr>
              <w:t>Creazione di prove differenziate, rubriche, feedback formativo, confronto tra valutazione umana e assistita dall’IA, progettazione di UdA e percorsi adattati ai diversi livelli degli studenti.</w:t>
            </w:r>
          </w:p>
        </w:tc>
      </w:tr>
    </w:tbl>
    <w:p w14:paraId="05BE036F" w14:textId="77777777" w:rsidR="006B539E" w:rsidRPr="009823BA" w:rsidRDefault="006B539E">
      <w:pPr>
        <w:spacing w:after="120"/>
        <w:rPr>
          <w:rFonts w:hint="eastAsia"/>
          <w:lang w:val="it-IT"/>
        </w:rPr>
      </w:pPr>
    </w:p>
    <w:sectPr w:rsidR="006B539E" w:rsidRPr="009823BA" w:rsidSect="00034616">
      <w:headerReference w:type="default" r:id="rId8"/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B0ACF" w14:textId="77777777" w:rsidR="004E44A2" w:rsidRDefault="004E44A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2CC632E" w14:textId="77777777" w:rsidR="004E44A2" w:rsidRDefault="004E44A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65D8F" w14:textId="77777777" w:rsidR="006B539E" w:rsidRPr="009823BA" w:rsidRDefault="00A95E3B">
    <w:pPr>
      <w:pStyle w:val="Pidipagina"/>
      <w:jc w:val="center"/>
      <w:rPr>
        <w:rFonts w:hint="eastAsia"/>
        <w:lang w:val="it-IT"/>
      </w:rPr>
    </w:pPr>
    <w:r w:rsidRPr="009823BA">
      <w:rPr>
        <w:color w:val="606E75"/>
        <w:sz w:val="16"/>
        <w:lang w:val="it-IT"/>
      </w:rPr>
      <w:t>PN 21-27  |  Programma Nazionale “Scuola e competenze”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C1ED5" w14:textId="77777777" w:rsidR="004E44A2" w:rsidRDefault="004E44A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880646" w14:textId="77777777" w:rsidR="004E44A2" w:rsidRDefault="004E44A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F1DA1" w14:textId="77777777" w:rsidR="006B539E" w:rsidRDefault="00A95E3B">
    <w:pPr>
      <w:pStyle w:val="Intestazione"/>
      <w:jc w:val="right"/>
      <w:rPr>
        <w:rFonts w:hint="eastAsia"/>
      </w:rPr>
    </w:pPr>
    <w:r>
      <w:rPr>
        <w:b/>
        <w:color w:val="2F6B78"/>
        <w:sz w:val="17"/>
      </w:rPr>
      <w:t xml:space="preserve">PROGRAMMA DEL </w:t>
    </w:r>
    <w:proofErr w:type="gramStart"/>
    <w:r>
      <w:rPr>
        <w:b/>
        <w:color w:val="2F6B78"/>
        <w:sz w:val="17"/>
      </w:rPr>
      <w:t>CORSO  •</w:t>
    </w:r>
    <w:proofErr w:type="gramEnd"/>
    <w:r>
      <w:rPr>
        <w:b/>
        <w:color w:val="2F6B78"/>
        <w:sz w:val="17"/>
      </w:rPr>
      <w:t xml:space="preserve">  7 LEZIONI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44A2"/>
    <w:rsid w:val="005C2E74"/>
    <w:rsid w:val="006B539E"/>
    <w:rsid w:val="009823BA"/>
    <w:rsid w:val="00A95E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47734"/>
  <w14:defaultImageDpi w14:val="300"/>
  <w15:docId w15:val="{FA2AF0A0-D4DB-4986-B6EC-C565AE35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ptos" w:hAnsi="Aptos"/>
      <w:color w:val="2D3436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oloCorso">
    <w:name w:val="TitoloCorso"/>
    <w:pPr>
      <w:spacing w:after="100"/>
    </w:pPr>
    <w:rPr>
      <w:rFonts w:ascii="Aptos Display" w:hAnsi="Aptos Display"/>
      <w:b/>
      <w:color w:val="16324F"/>
      <w:sz w:val="54"/>
    </w:rPr>
  </w:style>
  <w:style w:type="paragraph" w:customStyle="1" w:styleId="Sottotitolo1">
    <w:name w:val="Sottotitolo1"/>
    <w:pPr>
      <w:spacing w:after="100"/>
    </w:pPr>
    <w:rPr>
      <w:rFonts w:ascii="Aptos" w:hAnsi="Aptos"/>
      <w:color w:val="2F6B78"/>
      <w:sz w:val="26"/>
    </w:rPr>
  </w:style>
  <w:style w:type="paragraph" w:customStyle="1" w:styleId="TitoloLezione">
    <w:name w:val="TitoloLezione"/>
    <w:pPr>
      <w:spacing w:after="100"/>
    </w:pPr>
    <w:rPr>
      <w:rFonts w:ascii="Aptos Display" w:hAnsi="Aptos Display"/>
      <w:b/>
      <w:color w:val="16324F"/>
      <w:sz w:val="32"/>
    </w:rPr>
  </w:style>
  <w:style w:type="paragraph" w:customStyle="1" w:styleId="CorpoLezione">
    <w:name w:val="CorpoLezione"/>
    <w:pPr>
      <w:spacing w:after="100"/>
    </w:pPr>
    <w:rPr>
      <w:rFonts w:ascii="Aptos" w:hAnsi="Aptos"/>
      <w:color w:val="2D34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del corso - Articolazione in 7 lezioni</dc:title>
  <dc:subject>Progettare attività didattiche con l’IA</dc:subject>
  <dc:creator>CPIA N. 4 ORISTANO</dc:creator>
  <cp:keywords/>
  <dc:description>generated by python-docx</dc:description>
  <cp:lastModifiedBy>Antonio Sanna</cp:lastModifiedBy>
  <cp:revision>2</cp:revision>
  <dcterms:created xsi:type="dcterms:W3CDTF">2026-09-07T15:56:00Z</dcterms:created>
  <dcterms:modified xsi:type="dcterms:W3CDTF">2026-09-07T15:56:00Z</dcterms:modified>
  <cp:category/>
</cp:coreProperties>
</file>