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8C72" w14:textId="77777777" w:rsidR="00866F95" w:rsidRPr="00866F95" w:rsidRDefault="00866F95" w:rsidP="00866F9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866F95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8ACA351" w14:textId="77777777" w:rsidR="00866F95" w:rsidRPr="00866F95" w:rsidRDefault="00866F95" w:rsidP="00866F9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72023337" w14:textId="77777777" w:rsidR="00866F95" w:rsidRPr="00866F95" w:rsidRDefault="00866F95" w:rsidP="00866F9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425718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425718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425718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425718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425718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425718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425718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425718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425718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425718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425718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425718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425718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866F9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973A82F" w14:textId="77777777" w:rsidR="00866F95" w:rsidRPr="00866F95" w:rsidRDefault="00866F95" w:rsidP="00866F95">
      <w:pPr>
        <w:widowControl/>
        <w:autoSpaceDE/>
        <w:autoSpaceDN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507FFCC" w14:textId="48240083" w:rsidR="00866F95" w:rsidRPr="00866F95" w:rsidRDefault="00866F95" w:rsidP="00866F9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866F9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866F9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425718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866F9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425718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5EECFE17" w14:textId="77777777" w:rsidR="00866F95" w:rsidRPr="00866F95" w:rsidRDefault="00866F95" w:rsidP="00866F9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44DC8F0C" w14:textId="77777777" w:rsidR="00866F95" w:rsidRPr="00866F95" w:rsidRDefault="00866F95" w:rsidP="00866F9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866F95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C689F44" w14:textId="77777777" w:rsidR="00866F95" w:rsidRPr="00866F95" w:rsidRDefault="00866F95" w:rsidP="00866F9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866F95">
        <w:rPr>
          <w:rFonts w:ascii="Arial" w:hAnsi="Arial" w:cs="Arial"/>
          <w:b/>
          <w:bCs/>
          <w:color w:val="E03C31"/>
          <w:sz w:val="36"/>
          <w:szCs w:val="32"/>
        </w:rPr>
        <w:t>LINEA CHIAVE</w:t>
      </w:r>
    </w:p>
    <w:p w14:paraId="34B2E0BA" w14:textId="77777777" w:rsidR="00866F95" w:rsidRPr="00866F95" w:rsidRDefault="00866F95" w:rsidP="00866F9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4D63FE0F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10167206" w14:textId="6DF87C10" w:rsidR="00866F95" w:rsidRPr="00866F95" w:rsidRDefault="00866F95" w:rsidP="00866F9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866F95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425718">
        <w:rPr>
          <w:rFonts w:ascii="Arial" w:eastAsia="Calibri" w:hAnsi="Arial" w:cs="Arial"/>
          <w:b/>
          <w:bCs/>
          <w:i/>
          <w:iCs/>
          <w:sz w:val="32"/>
          <w:szCs w:val="32"/>
        </w:rPr>
        <w:t>3</w:t>
      </w:r>
    </w:p>
    <w:p w14:paraId="48210B39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866F95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36B868A4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Al Dirigente Scolastico</w:t>
      </w:r>
    </w:p>
    <w:p w14:paraId="5B933ABC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CPIA 4 di Oristano</w:t>
      </w:r>
    </w:p>
    <w:p w14:paraId="3A41325D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ormm066008@pec.istruzione.it</w:t>
      </w:r>
    </w:p>
    <w:p w14:paraId="7235DB1F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7241D17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F7CB353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 ………….. (prov……) </w:t>
      </w:r>
    </w:p>
    <w:p w14:paraId="4DF86B4A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il …../……. /………. ,</w:t>
      </w:r>
    </w:p>
    <w:p w14:paraId="4E38E48D" w14:textId="77777777" w:rsidR="00866F95" w:rsidRPr="00866F95" w:rsidRDefault="00866F95" w:rsidP="00DC3511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77A4D9EC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0A4937BC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35EBEAA9" w14:textId="77777777" w:rsidR="00866F95" w:rsidRPr="00866F95" w:rsidRDefault="00866F95" w:rsidP="00DC3511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866F9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696142F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36913128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66F95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7B179C73" w14:textId="10D84F1D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866F95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866F95">
        <w:rPr>
          <w:rFonts w:ascii="Arial" w:eastAsia="Calibri" w:hAnsi="Arial" w:cs="Arial"/>
          <w:sz w:val="24"/>
          <w:szCs w:val="24"/>
        </w:rPr>
        <w:t>nel CPIA 4 di Oristano di cui All’</w:t>
      </w:r>
      <w:r w:rsidRPr="00866F95">
        <w:rPr>
          <w:rFonts w:ascii="Arial" w:hAnsi="Arial" w:cs="Arial"/>
          <w:sz w:val="24"/>
          <w:szCs w:val="24"/>
          <w:lang w:eastAsia="it-IT"/>
        </w:rPr>
        <w:t>Avviso pubblico For.Pop.Ad.PLUS – anno scolastico 202</w:t>
      </w:r>
      <w:r w:rsidR="00425718">
        <w:rPr>
          <w:rFonts w:ascii="Arial" w:hAnsi="Arial" w:cs="Arial"/>
          <w:sz w:val="24"/>
          <w:szCs w:val="24"/>
          <w:lang w:eastAsia="it-IT"/>
        </w:rPr>
        <w:t>3</w:t>
      </w:r>
      <w:r w:rsidRPr="00866F95">
        <w:rPr>
          <w:rFonts w:ascii="Arial" w:hAnsi="Arial" w:cs="Arial"/>
          <w:sz w:val="24"/>
          <w:szCs w:val="24"/>
          <w:lang w:eastAsia="it-IT"/>
        </w:rPr>
        <w:t>/202</w:t>
      </w:r>
      <w:r w:rsidR="00425718">
        <w:rPr>
          <w:rFonts w:ascii="Arial" w:hAnsi="Arial" w:cs="Arial"/>
          <w:sz w:val="24"/>
          <w:szCs w:val="24"/>
          <w:lang w:eastAsia="it-IT"/>
        </w:rPr>
        <w:t>4</w:t>
      </w:r>
      <w:r w:rsidRPr="00866F95">
        <w:rPr>
          <w:rFonts w:ascii="Arial" w:hAnsi="Arial" w:cs="Arial"/>
          <w:sz w:val="24"/>
          <w:szCs w:val="24"/>
          <w:lang w:eastAsia="it-IT"/>
        </w:rPr>
        <w:t>”- FIGURA PROFESSIONALE docente/esperto di CURA DEL VERDE/GIARDINAGGIO</w:t>
      </w:r>
      <w:r w:rsidR="00425718">
        <w:rPr>
          <w:rFonts w:ascii="Arial" w:hAnsi="Arial" w:cs="Arial"/>
          <w:sz w:val="24"/>
          <w:szCs w:val="24"/>
          <w:lang w:eastAsia="it-IT"/>
        </w:rPr>
        <w:t xml:space="preserve"> CON I CINQUE SENSI: IL GIARDINO SENSORIALE</w:t>
      </w:r>
      <w:r w:rsidRPr="00866F95">
        <w:rPr>
          <w:rFonts w:ascii="Arial" w:hAnsi="Arial" w:cs="Arial"/>
          <w:sz w:val="24"/>
          <w:szCs w:val="24"/>
          <w:lang w:eastAsia="it-IT"/>
        </w:rPr>
        <w:t xml:space="preserve">– </w:t>
      </w:r>
      <w:r w:rsidRPr="00866F95">
        <w:rPr>
          <w:rFonts w:ascii="Arial" w:eastAsia="Calibri" w:hAnsi="Arial" w:cs="Arial"/>
          <w:sz w:val="24"/>
          <w:szCs w:val="24"/>
        </w:rPr>
        <w:t xml:space="preserve">Linea CHIAVE. </w:t>
      </w:r>
    </w:p>
    <w:p w14:paraId="53D9EE93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6AA24E8C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66F95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6FAC4632" w14:textId="77777777" w:rsidR="00866F95" w:rsidRPr="00866F95" w:rsidRDefault="00866F95" w:rsidP="00866F9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66F95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F0DD73D" w14:textId="77777777" w:rsidR="00866F95" w:rsidRPr="00866F95" w:rsidRDefault="00866F95" w:rsidP="00866F9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66F95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107085E" w14:textId="77777777" w:rsidR="00866F95" w:rsidRPr="00866F95" w:rsidRDefault="00866F95" w:rsidP="00866F9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66F95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55D8C362" w14:textId="77777777" w:rsidR="00866F95" w:rsidRPr="00866F95" w:rsidRDefault="00866F95" w:rsidP="00866F9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66F95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866F9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866F95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77CC5A25" w14:textId="77777777" w:rsidR="00866F95" w:rsidRPr="00866F95" w:rsidRDefault="00866F95" w:rsidP="00866F9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66F95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75AB2B95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866F95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2B3F3EE" w14:textId="77777777" w:rsidR="00866F95" w:rsidRPr="00866F95" w:rsidRDefault="00866F95" w:rsidP="00866F9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0CA1D498" w14:textId="555FC6F4" w:rsidR="00866F95" w:rsidRPr="00866F95" w:rsidRDefault="00866F95" w:rsidP="00866F9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425718">
        <w:rPr>
          <w:rFonts w:ascii="Arial" w:eastAsia="Calibri" w:hAnsi="Arial" w:cs="Arial"/>
          <w:sz w:val="24"/>
          <w:szCs w:val="24"/>
        </w:rPr>
        <w:t>M</w:t>
      </w:r>
      <w:r w:rsidRPr="00866F95">
        <w:rPr>
          <w:rFonts w:ascii="Arial" w:eastAsia="Calibri" w:hAnsi="Arial" w:cs="Arial"/>
          <w:sz w:val="24"/>
          <w:szCs w:val="24"/>
        </w:rPr>
        <w:t>) e dei servizi valutabili</w:t>
      </w:r>
    </w:p>
    <w:p w14:paraId="37658A9C" w14:textId="77777777" w:rsidR="00866F95" w:rsidRPr="00866F95" w:rsidRDefault="00866F95" w:rsidP="00866F9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4D834FC6" w14:textId="77777777" w:rsidR="00866F95" w:rsidRPr="00866F95" w:rsidRDefault="00866F95" w:rsidP="00866F9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4198353F" w14:textId="77777777" w:rsidR="00866F95" w:rsidRPr="00866F95" w:rsidRDefault="00866F95" w:rsidP="00866F9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hAnsi="Arial" w:cs="Arial"/>
          <w:sz w:val="24"/>
          <w:szCs w:val="24"/>
          <w:lang w:eastAsia="it-IT"/>
        </w:rPr>
        <w:lastRenderedPageBreak/>
        <w:t>(</w:t>
      </w:r>
      <w:r w:rsidRPr="00866F95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66F95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073F9552" w14:textId="77777777" w:rsidR="00866F95" w:rsidRPr="00866F95" w:rsidRDefault="00866F95" w:rsidP="00866F95">
      <w:pPr>
        <w:widowControl/>
        <w:autoSpaceDE/>
        <w:autoSpaceDN/>
        <w:spacing w:after="160" w:line="254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D501FB1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75DC85EA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280A6030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18E6C8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235A5C3A" w14:textId="77777777" w:rsidR="00866F95" w:rsidRPr="00866F95" w:rsidRDefault="00866F95" w:rsidP="00866F9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66F95">
        <w:rPr>
          <w:rFonts w:ascii="Arial" w:eastAsia="Calibri" w:hAnsi="Arial" w:cs="Arial"/>
          <w:sz w:val="24"/>
          <w:szCs w:val="24"/>
        </w:rPr>
        <w:t xml:space="preserve">Firma </w:t>
      </w:r>
    </w:p>
    <w:p w14:paraId="5C90E12E" w14:textId="77777777" w:rsidR="00866F95" w:rsidRPr="00866F95" w:rsidRDefault="00866F95" w:rsidP="00866F9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D1B7FD2" w14:textId="77777777" w:rsidR="00866F95" w:rsidRPr="00866F95" w:rsidRDefault="00866F95" w:rsidP="00866F9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3037A85" w14:textId="77777777" w:rsidR="00866F95" w:rsidRPr="00866F95" w:rsidRDefault="00866F95" w:rsidP="00866F9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866F95">
        <w:rPr>
          <w:rFonts w:ascii="Arial" w:eastAsia="Calibri" w:hAnsi="Arial" w:cs="Arial"/>
          <w:b/>
          <w:color w:val="060405"/>
          <w:sz w:val="24"/>
          <w:szCs w:val="24"/>
        </w:rPr>
        <w:t>SCHEDA DI RIEPILOGO TITOLI VALUTABILI PER BANDO FOR.POP.AD. PLUS - LINEA CHIAVE</w:t>
      </w:r>
    </w:p>
    <w:p w14:paraId="17803B5A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D71A8EA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C69DBD7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Il/la  sottoscritto/a  ___________________________________nato/a_____________________  a </w:t>
      </w:r>
    </w:p>
    <w:p w14:paraId="0423C836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BC471E4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6A523375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E8D049D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866F95">
        <w:rPr>
          <w:rFonts w:ascii="Arial" w:eastAsia="Calibri" w:hAnsi="Arial" w:cs="Arial"/>
          <w:color w:val="3F3E3E"/>
          <w:sz w:val="24"/>
          <w:szCs w:val="24"/>
        </w:rPr>
        <w:t>.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>P</w:t>
      </w:r>
      <w:r w:rsidRPr="00866F95">
        <w:rPr>
          <w:rFonts w:ascii="Arial" w:eastAsia="Calibri" w:hAnsi="Arial" w:cs="Arial"/>
          <w:color w:val="515050"/>
          <w:sz w:val="24"/>
          <w:szCs w:val="24"/>
        </w:rPr>
        <w:t>.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>R</w:t>
      </w:r>
      <w:r w:rsidRPr="00866F95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32F6F791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47844B52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866F95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866F95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866F95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866F95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94A53DE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38045A2" w14:textId="00FCD858" w:rsidR="00866F95" w:rsidRPr="00866F95" w:rsidRDefault="00866F95" w:rsidP="00866F9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6F95">
        <w:rPr>
          <w:rFonts w:ascii="Arial" w:hAnsi="Arial" w:cs="Arial"/>
          <w:b/>
          <w:sz w:val="18"/>
          <w:szCs w:val="18"/>
          <w:lang w:eastAsia="it-IT"/>
        </w:rPr>
        <w:t>Tabella di valutazione per la selezione del docenti/esperto di cura del verde</w:t>
      </w:r>
      <w:r w:rsidR="00425718">
        <w:rPr>
          <w:rFonts w:ascii="Arial" w:hAnsi="Arial" w:cs="Arial"/>
          <w:b/>
          <w:sz w:val="18"/>
          <w:szCs w:val="18"/>
          <w:lang w:eastAsia="it-IT"/>
        </w:rPr>
        <w:t>-</w:t>
      </w:r>
      <w:r w:rsidRPr="00866F95">
        <w:rPr>
          <w:rFonts w:ascii="Arial" w:hAnsi="Arial" w:cs="Arial"/>
          <w:b/>
          <w:sz w:val="18"/>
          <w:szCs w:val="18"/>
          <w:lang w:eastAsia="it-IT"/>
        </w:rPr>
        <w:t>giardinaggio</w:t>
      </w:r>
      <w:r w:rsidR="00425718">
        <w:rPr>
          <w:rFonts w:ascii="Arial" w:hAnsi="Arial" w:cs="Arial"/>
          <w:b/>
          <w:sz w:val="18"/>
          <w:szCs w:val="18"/>
          <w:lang w:eastAsia="it-IT"/>
        </w:rPr>
        <w:t xml:space="preserve"> con i cinque sensi: il giardino sensoriale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866F95" w:rsidRPr="00DC3511" w14:paraId="4BD30BD6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1AFC5DD3" w14:textId="77777777" w:rsidR="00866F95" w:rsidRPr="00DC3511" w:rsidRDefault="00866F95" w:rsidP="00866F95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5EA838CC" w14:textId="77777777" w:rsidR="00866F95" w:rsidRPr="00DC3511" w:rsidRDefault="00866F95" w:rsidP="00866F95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b/>
                <w:sz w:val="16"/>
                <w:szCs w:val="16"/>
              </w:rPr>
              <w:t>Tabella</w:t>
            </w:r>
            <w:r w:rsidRPr="00DC3511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DC3511">
              <w:rPr>
                <w:rFonts w:ascii="Arial" w:eastAsia="Microsoft Sans Serif" w:hAnsi="Arial" w:cs="Arial"/>
                <w:b/>
                <w:sz w:val="16"/>
                <w:szCs w:val="16"/>
              </w:rPr>
              <w:t>di</w:t>
            </w:r>
            <w:r w:rsidRPr="00DC3511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DC3511">
              <w:rPr>
                <w:rFonts w:ascii="Arial" w:eastAsia="Microsoft Sans Serif" w:hAnsi="Arial" w:cs="Arial"/>
                <w:b/>
                <w:sz w:val="16"/>
                <w:szCs w:val="16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7697DF72" w14:textId="77777777" w:rsidR="00866F95" w:rsidRPr="00DC3511" w:rsidRDefault="00866F95" w:rsidP="00866F95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DC3511">
              <w:rPr>
                <w:rFonts w:ascii="Arial" w:eastAsia="Calibri" w:hAnsi="Arial" w:cs="Arial"/>
                <w:sz w:val="16"/>
                <w:szCs w:val="16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3B64037D" w14:textId="77777777" w:rsidR="00866F95" w:rsidRPr="00DC3511" w:rsidRDefault="00866F95" w:rsidP="00866F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3511">
              <w:rPr>
                <w:rFonts w:ascii="Arial" w:hAnsi="Arial" w:cs="Arial"/>
                <w:sz w:val="16"/>
                <w:szCs w:val="16"/>
                <w:lang w:eastAsia="it-IT"/>
              </w:rPr>
              <w:t>PUNTEGGIO</w:t>
            </w:r>
          </w:p>
          <w:p w14:paraId="06E69B9E" w14:textId="77777777" w:rsidR="00866F95" w:rsidRPr="00DC3511" w:rsidRDefault="00866F95" w:rsidP="00866F95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57ECC1A2" w14:textId="77777777" w:rsidR="00866F95" w:rsidRPr="00DC3511" w:rsidRDefault="00866F95" w:rsidP="00866F95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DC3511">
              <w:rPr>
                <w:rFonts w:ascii="Arial" w:eastAsia="Calibri" w:hAnsi="Arial" w:cs="Arial"/>
                <w:sz w:val="16"/>
                <w:szCs w:val="16"/>
              </w:rPr>
              <w:t>PUNTEGGIO</w:t>
            </w:r>
          </w:p>
          <w:p w14:paraId="30CD3766" w14:textId="77777777" w:rsidR="00866F95" w:rsidRPr="00DC3511" w:rsidRDefault="00866F95" w:rsidP="00866F95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DC3511">
              <w:rPr>
                <w:rFonts w:ascii="Arial" w:eastAsia="Calibri" w:hAnsi="Arial" w:cs="Arial"/>
                <w:sz w:val="16"/>
                <w:szCs w:val="16"/>
              </w:rPr>
              <w:t>(compilazione a cura della commissione</w:t>
            </w:r>
            <w:r w:rsidRPr="00DC3511">
              <w:rPr>
                <w:rFonts w:ascii="Arial" w:eastAsia="Calibri" w:hAnsi="Arial" w:cs="Arial"/>
                <w:color w:val="333233"/>
                <w:sz w:val="16"/>
                <w:szCs w:val="16"/>
              </w:rPr>
              <w:t>)</w:t>
            </w:r>
          </w:p>
        </w:tc>
      </w:tr>
      <w:tr w:rsidR="00C6442A" w:rsidRPr="00DC3511" w14:paraId="673C225B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7A79EB07" w14:textId="77777777" w:rsidR="00C6442A" w:rsidRPr="00DC3511" w:rsidRDefault="00C6442A" w:rsidP="00C6442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323A6707" w14:textId="77777777" w:rsidR="00C6442A" w:rsidRDefault="00C6442A" w:rsidP="00C6442A">
            <w:pPr>
              <w:widowControl/>
              <w:shd w:val="clear" w:color="auto" w:fill="FFFFFF"/>
              <w:autoSpaceDE/>
              <w:autoSpaceDN/>
              <w:spacing w:after="60"/>
              <w:jc w:val="both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2286">
              <w:rPr>
                <w:rFonts w:ascii="Arial" w:hAnsi="Arial" w:cs="Arial"/>
                <w:color w:val="333333"/>
                <w:sz w:val="14"/>
                <w:szCs w:val="14"/>
              </w:rPr>
              <w:t>Diploma di perito agrario (Legge 54 del 21 febbraio 1991, di modifica della Legge 434 del 28 marzo 1968), ora sostituito dal diploma rilasciato dagli Istituti Tecnici – “Agraria, agroalimentare e agroindustria” - di cui al Decreto del Presidente della repubblica 88 del 2010.</w:t>
            </w:r>
          </w:p>
          <w:p w14:paraId="058F3836" w14:textId="77777777" w:rsidR="00C6442A" w:rsidRPr="00D52286" w:rsidRDefault="00C6442A" w:rsidP="00C6442A">
            <w:pPr>
              <w:widowControl/>
              <w:shd w:val="clear" w:color="auto" w:fill="FFFFFF"/>
              <w:autoSpaceDE/>
              <w:autoSpaceDN/>
              <w:spacing w:after="60"/>
              <w:jc w:val="both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lastRenderedPageBreak/>
              <w:t>Punti</w:t>
            </w:r>
            <w:r w:rsidRPr="00D52286">
              <w:rPr>
                <w:rFonts w:ascii="Arial" w:eastAsia="Microsoft Sans Serif" w:hAnsi="Arial" w:cs="Arial"/>
                <w:spacing w:val="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30</w:t>
            </w:r>
          </w:p>
          <w:p w14:paraId="626C19BA" w14:textId="77777777" w:rsidR="00C6442A" w:rsidRPr="00D52286" w:rsidRDefault="00C6442A" w:rsidP="00C6442A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  <w:p w14:paraId="6823D18E" w14:textId="77777777" w:rsidR="00C6442A" w:rsidRPr="00D52286" w:rsidRDefault="00C6442A" w:rsidP="00C6442A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2286">
              <w:rPr>
                <w:rFonts w:ascii="Arial" w:hAnsi="Arial" w:cs="Arial"/>
                <w:color w:val="333333"/>
                <w:sz w:val="14"/>
                <w:szCs w:val="14"/>
              </w:rPr>
              <w:t>Oppure:</w:t>
            </w:r>
          </w:p>
          <w:p w14:paraId="412B1E63" w14:textId="77777777" w:rsidR="00C6442A" w:rsidRPr="00D52286" w:rsidRDefault="00C6442A" w:rsidP="00C6442A">
            <w:pPr>
              <w:tabs>
                <w:tab w:val="left" w:pos="1691"/>
              </w:tabs>
              <w:spacing w:line="252" w:lineRule="exact"/>
              <w:ind w:right="3168"/>
              <w:rPr>
                <w:rFonts w:ascii="Arial" w:eastAsia="Microsoft Sans Serif" w:hAnsi="Arial" w:cs="Arial"/>
                <w:i/>
                <w:sz w:val="14"/>
                <w:szCs w:val="14"/>
              </w:rPr>
            </w:pPr>
            <w:r w:rsidRPr="00D52286">
              <w:rPr>
                <w:rFonts w:ascii="Arial" w:hAnsi="Arial" w:cs="Arial"/>
                <w:color w:val="333333"/>
                <w:sz w:val="14"/>
                <w:szCs w:val="14"/>
              </w:rPr>
              <w:t xml:space="preserve">Diploma di laurea vecchio ordinamento e/o Magistrale e/o specialistica </w:t>
            </w:r>
            <w:r w:rsidRPr="00D52286">
              <w:rPr>
                <w:rFonts w:ascii="Arial" w:hAnsi="Arial" w:cs="Arial"/>
                <w:bCs/>
                <w:color w:val="000000" w:themeColor="text1"/>
                <w:kern w:val="36"/>
                <w:sz w:val="14"/>
                <w:szCs w:val="14"/>
                <w:lang w:eastAsia="it-IT"/>
              </w:rPr>
              <w:t>inerente alle Scienze e Tecnologie per la Gestione degli Spazi Verdi e del Paesaggio.</w:t>
            </w:r>
          </w:p>
        </w:tc>
        <w:tc>
          <w:tcPr>
            <w:tcW w:w="555" w:type="pct"/>
            <w:shd w:val="clear" w:color="auto" w:fill="auto"/>
          </w:tcPr>
          <w:p w14:paraId="2E3981B9" w14:textId="77777777" w:rsidR="00C6442A" w:rsidRPr="00DC3511" w:rsidRDefault="00C6442A" w:rsidP="00C6442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6F32742A" w14:textId="77777777" w:rsidR="00C6442A" w:rsidRPr="00DC3511" w:rsidRDefault="00C6442A" w:rsidP="00C6442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D9F66EA" w14:textId="77777777" w:rsidR="00C6442A" w:rsidRPr="00DC3511" w:rsidRDefault="00C6442A" w:rsidP="00C6442A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C6442A" w:rsidRPr="00DC3511" w14:paraId="434355D1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08FEE6F0" w14:textId="77777777" w:rsidR="00C6442A" w:rsidRPr="00DC3511" w:rsidRDefault="00C6442A" w:rsidP="00C6442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35EE2B8D" w14:textId="77777777" w:rsidR="00C6442A" w:rsidRDefault="00C6442A" w:rsidP="00C6442A">
            <w:pPr>
              <w:rPr>
                <w:rFonts w:ascii="Arial" w:eastAsia="Microsoft Sans Serif" w:hAnsi="Arial" w:cs="Arial"/>
                <w:sz w:val="14"/>
                <w:szCs w:val="14"/>
              </w:rPr>
            </w:pP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Altri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titoli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di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studio</w:t>
            </w:r>
            <w:r w:rsidRPr="000235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(ulteriori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rispetto</w:t>
            </w:r>
            <w:r w:rsidRPr="000235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0235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quelli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previsti</w:t>
            </w:r>
            <w:r w:rsidRPr="000235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02351C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l’accesso),</w:t>
            </w:r>
            <w:r w:rsidRPr="0002351C">
              <w:rPr>
                <w:rFonts w:ascii="Arial" w:eastAsia="Microsoft Sans Serif" w:hAnsi="Arial" w:cs="Arial"/>
                <w:spacing w:val="24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che</w:t>
            </w:r>
            <w:r w:rsidRPr="0002351C">
              <w:rPr>
                <w:rFonts w:ascii="Arial" w:eastAsia="Microsoft Sans Serif" w:hAnsi="Arial" w:cs="Arial"/>
                <w:spacing w:val="23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0235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giudizio insindacabile della</w:t>
            </w:r>
            <w:r w:rsidRPr="000235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Commissione</w:t>
            </w:r>
            <w:r w:rsidRPr="000235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esaminatrice possono</w:t>
            </w:r>
            <w:r w:rsidRPr="0002351C">
              <w:rPr>
                <w:rFonts w:ascii="Arial" w:eastAsia="Microsoft Sans Serif" w:hAnsi="Arial" w:cs="Arial"/>
                <w:spacing w:val="-5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essere</w:t>
            </w:r>
            <w:r w:rsidRPr="000235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ritenuti</w:t>
            </w:r>
            <w:r w:rsidRPr="000235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attinenti</w:t>
            </w:r>
            <w:r w:rsidRPr="000235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alla</w:t>
            </w:r>
            <w:r w:rsidRPr="0002351C">
              <w:rPr>
                <w:rFonts w:ascii="Arial" w:eastAsia="Microsoft Sans Serif" w:hAnsi="Arial" w:cs="Arial"/>
                <w:spacing w:val="-4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professionalità</w:t>
            </w:r>
            <w:r w:rsidRPr="000235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02351C">
              <w:rPr>
                <w:rFonts w:ascii="Arial" w:eastAsia="Microsoft Sans Serif" w:hAnsi="Arial" w:cs="Arial"/>
                <w:sz w:val="14"/>
                <w:szCs w:val="14"/>
              </w:rPr>
              <w:t>richiesta</w:t>
            </w:r>
          </w:p>
          <w:p w14:paraId="0D099A11" w14:textId="77777777" w:rsidR="00C6442A" w:rsidRDefault="00C6442A" w:rsidP="00C6442A">
            <w:pPr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4468297C" w14:textId="77777777" w:rsidR="00C6442A" w:rsidRPr="00D52286" w:rsidRDefault="00C6442A" w:rsidP="00C6442A">
            <w:pPr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D52286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D52286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D52286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ogni</w:t>
            </w:r>
            <w:r w:rsidRPr="00D52286">
              <w:rPr>
                <w:rFonts w:ascii="Arial" w:eastAsia="Microsoft Sans Serif" w:hAnsi="Arial" w:cs="Arial"/>
                <w:spacing w:val="36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titolo</w:t>
            </w:r>
            <w:r w:rsidRPr="00D52286">
              <w:rPr>
                <w:rFonts w:ascii="Arial" w:eastAsia="Microsoft Sans Serif" w:hAnsi="Arial" w:cs="Arial"/>
                <w:spacing w:val="37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 xml:space="preserve">valutabile </w:t>
            </w:r>
            <w:r w:rsidRPr="00D52286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D52286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D52286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un massimo di 10</w:t>
            </w:r>
            <w:r w:rsidRPr="00D52286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6B0C536F" w14:textId="77777777" w:rsidR="00C6442A" w:rsidRPr="00DC3511" w:rsidRDefault="00C6442A" w:rsidP="00C6442A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52E9BDE9" w14:textId="77777777" w:rsidR="00C6442A" w:rsidRPr="00DC3511" w:rsidRDefault="00C6442A" w:rsidP="00C6442A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C2785C2" w14:textId="77777777" w:rsidR="00C6442A" w:rsidRPr="00DC3511" w:rsidRDefault="00C6442A" w:rsidP="00C6442A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C6442A" w:rsidRPr="00DC3511" w14:paraId="1A5BF1E2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094013F6" w14:textId="77777777" w:rsidR="00C6442A" w:rsidRPr="00DC3511" w:rsidRDefault="00C6442A" w:rsidP="00C6442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7A4A8075" w14:textId="77777777" w:rsidR="00C6442A" w:rsidRDefault="00C6442A" w:rsidP="00C6442A">
            <w:pPr>
              <w:spacing w:line="247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Corsi</w:t>
            </w:r>
            <w:r w:rsidRPr="00D52286">
              <w:rPr>
                <w:rFonts w:ascii="Arial" w:eastAsia="Microsoft Sans Serif" w:hAnsi="Arial" w:cs="Arial"/>
                <w:spacing w:val="5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di</w:t>
            </w:r>
            <w:r w:rsidRPr="00D52286">
              <w:rPr>
                <w:rFonts w:ascii="Arial" w:eastAsia="Microsoft Sans Serif" w:hAnsi="Arial" w:cs="Arial"/>
                <w:spacing w:val="107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formazione/aggiornamento,</w:t>
            </w:r>
            <w:r w:rsidRPr="00D52286">
              <w:rPr>
                <w:rFonts w:ascii="Arial" w:eastAsia="Microsoft Sans Serif" w:hAnsi="Arial" w:cs="Arial"/>
                <w:spacing w:val="106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che</w:t>
            </w:r>
            <w:r w:rsidRPr="00D52286">
              <w:rPr>
                <w:rFonts w:ascii="Arial" w:eastAsia="Microsoft Sans Serif" w:hAnsi="Arial" w:cs="Arial"/>
                <w:spacing w:val="107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D52286">
              <w:rPr>
                <w:rFonts w:ascii="Arial" w:eastAsia="Microsoft Sans Serif" w:hAnsi="Arial" w:cs="Arial"/>
                <w:spacing w:val="109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giudizio insindacabile</w:t>
            </w:r>
            <w:r w:rsidRPr="00D52286">
              <w:rPr>
                <w:rFonts w:ascii="Arial" w:eastAsia="Microsoft Sans Serif" w:hAnsi="Arial" w:cs="Arial"/>
                <w:spacing w:val="110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della Commissione</w:t>
            </w:r>
            <w:r w:rsidRPr="00D52286">
              <w:rPr>
                <w:rFonts w:ascii="Arial" w:eastAsia="Microsoft Sans Serif" w:hAnsi="Arial" w:cs="Arial"/>
                <w:spacing w:val="4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esaminatrice</w:t>
            </w:r>
            <w:r w:rsidRPr="00D52286">
              <w:rPr>
                <w:rFonts w:ascii="Arial" w:eastAsia="Microsoft Sans Serif" w:hAnsi="Arial" w:cs="Arial"/>
                <w:spacing w:val="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possono</w:t>
            </w:r>
            <w:r w:rsidRPr="00D52286">
              <w:rPr>
                <w:rFonts w:ascii="Arial" w:eastAsia="Microsoft Sans Serif" w:hAnsi="Arial" w:cs="Arial"/>
                <w:spacing w:val="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essere</w:t>
            </w:r>
            <w:r w:rsidRPr="00D52286">
              <w:rPr>
                <w:rFonts w:ascii="Arial" w:eastAsia="Microsoft Sans Serif" w:hAnsi="Arial" w:cs="Arial"/>
                <w:spacing w:val="5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ritenuti</w:t>
            </w:r>
            <w:r w:rsidRPr="00D52286">
              <w:rPr>
                <w:rFonts w:ascii="Arial" w:eastAsia="Microsoft Sans Serif" w:hAnsi="Arial" w:cs="Arial"/>
                <w:spacing w:val="6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attinenti</w:t>
            </w:r>
            <w:r w:rsidRPr="00D52286">
              <w:rPr>
                <w:rFonts w:ascii="Arial" w:eastAsia="Microsoft Sans Serif" w:hAnsi="Arial" w:cs="Arial"/>
                <w:spacing w:val="6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alla</w:t>
            </w:r>
            <w:r w:rsidRPr="00D52286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professionalità</w:t>
            </w:r>
            <w:r w:rsidRPr="00D52286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richiesta</w:t>
            </w:r>
          </w:p>
          <w:p w14:paraId="172EFC45" w14:textId="77777777" w:rsidR="00C6442A" w:rsidRPr="00D52286" w:rsidRDefault="00C6442A" w:rsidP="00C6442A">
            <w:pPr>
              <w:spacing w:line="247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D52286">
              <w:rPr>
                <w:rFonts w:ascii="Arial" w:eastAsia="Microsoft Sans Serif" w:hAnsi="Arial" w:cs="Arial"/>
                <w:spacing w:val="3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D52286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D52286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ogni</w:t>
            </w:r>
            <w:r w:rsidRPr="00D52286">
              <w:rPr>
                <w:rFonts w:ascii="Arial" w:eastAsia="Microsoft Sans Serif" w:hAnsi="Arial" w:cs="Arial"/>
                <w:spacing w:val="3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corso</w:t>
            </w:r>
            <w:r w:rsidRPr="00D52286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valutabile</w:t>
            </w:r>
            <w:r w:rsidRPr="00D52286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D52286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D52286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un massimo di 10</w:t>
            </w:r>
            <w:r w:rsidRPr="00D52286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0090AEF9" w14:textId="77777777" w:rsidR="00C6442A" w:rsidRPr="00DC3511" w:rsidRDefault="00C6442A" w:rsidP="00C6442A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9953A02" w14:textId="77777777" w:rsidR="00C6442A" w:rsidRPr="00DC3511" w:rsidRDefault="00C6442A" w:rsidP="00C6442A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CDF375D" w14:textId="77777777" w:rsidR="00C6442A" w:rsidRPr="00DC3511" w:rsidRDefault="00C6442A" w:rsidP="00C6442A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C6442A" w:rsidRPr="00DC3511" w14:paraId="718647DC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545B31C2" w14:textId="77777777" w:rsidR="00C6442A" w:rsidRPr="00DC3511" w:rsidRDefault="00C6442A" w:rsidP="00C6442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4990C454" w14:textId="77777777" w:rsidR="00C6442A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Esperienza di docenza per Progetti di formazione in corsi di politiche di sviluppo delle risorse rurali (almeno 30 ore)</w:t>
            </w:r>
          </w:p>
          <w:p w14:paraId="51C8B716" w14:textId="77777777" w:rsidR="00C6442A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1C24A867" w14:textId="77777777" w:rsidR="00C6442A" w:rsidRPr="00D52286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D52286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D52286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esperienza in anni scolastici differenti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un massimo</w:t>
            </w:r>
            <w:r w:rsidRPr="00D52286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di 10 punti)</w:t>
            </w:r>
          </w:p>
        </w:tc>
        <w:tc>
          <w:tcPr>
            <w:tcW w:w="555" w:type="pct"/>
            <w:shd w:val="clear" w:color="auto" w:fill="auto"/>
          </w:tcPr>
          <w:p w14:paraId="455D2FFD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2306DC12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9356C3D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C6442A" w:rsidRPr="00DC3511" w14:paraId="549C0F53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477FABBF" w14:textId="77777777" w:rsidR="00C6442A" w:rsidRPr="00DC3511" w:rsidRDefault="00C6442A" w:rsidP="00C6442A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DC3511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07EC9CBA" w14:textId="77777777" w:rsidR="00C6442A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Ulteriori</w:t>
            </w:r>
            <w:r w:rsidRPr="00D52286">
              <w:rPr>
                <w:rFonts w:ascii="Arial" w:eastAsia="Microsoft Sans Serif" w:hAnsi="Arial" w:cs="Arial"/>
                <w:spacing w:val="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esperienze</w:t>
            </w:r>
            <w:r w:rsidRPr="00D52286">
              <w:rPr>
                <w:rFonts w:ascii="Arial" w:eastAsia="Microsoft Sans Serif" w:hAnsi="Arial" w:cs="Arial"/>
                <w:spacing w:val="56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professionali</w:t>
            </w:r>
            <w:r w:rsidRPr="00D52286">
              <w:rPr>
                <w:rFonts w:ascii="Arial" w:eastAsia="Microsoft Sans Serif" w:hAnsi="Arial" w:cs="Arial"/>
                <w:spacing w:val="56"/>
                <w:sz w:val="14"/>
                <w:szCs w:val="14"/>
              </w:rPr>
              <w:t xml:space="preserve"> </w:t>
            </w:r>
            <w:r>
              <w:rPr>
                <w:rFonts w:ascii="Arial" w:eastAsia="Microsoft Sans Serif" w:hAnsi="Arial" w:cs="Arial"/>
                <w:sz w:val="14"/>
                <w:szCs w:val="14"/>
              </w:rPr>
              <w:t xml:space="preserve">attinenti, a giudizio insindacabile della Commissione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(almeno 30 ore)</w:t>
            </w:r>
          </w:p>
          <w:p w14:paraId="1B4532FC" w14:textId="77777777" w:rsidR="00C6442A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48C1B5DA" w14:textId="77777777" w:rsidR="00C6442A" w:rsidRPr="00D52286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D52286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10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D52286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esperienza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D52286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un massimo</w:t>
            </w:r>
            <w:r w:rsidRPr="00D52286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D52286">
              <w:rPr>
                <w:rFonts w:ascii="Arial" w:eastAsia="Microsoft Sans Serif" w:hAnsi="Arial" w:cs="Arial"/>
                <w:sz w:val="14"/>
                <w:szCs w:val="14"/>
              </w:rPr>
              <w:t>di 40 punti)</w:t>
            </w:r>
          </w:p>
        </w:tc>
        <w:tc>
          <w:tcPr>
            <w:tcW w:w="555" w:type="pct"/>
            <w:shd w:val="clear" w:color="auto" w:fill="auto"/>
          </w:tcPr>
          <w:p w14:paraId="4A6A50E6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6BAE6630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C932917" w14:textId="77777777" w:rsidR="00C6442A" w:rsidRPr="00DC3511" w:rsidRDefault="00C6442A" w:rsidP="00C6442A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866F95" w:rsidRPr="00DC3511" w14:paraId="2BD42CC0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0204D74C" w14:textId="77777777" w:rsidR="00866F95" w:rsidRPr="00DC3511" w:rsidRDefault="00866F95" w:rsidP="00866F95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auto"/>
          </w:tcPr>
          <w:p w14:paraId="0EC4208E" w14:textId="77777777" w:rsidR="00866F95" w:rsidRPr="00DC3511" w:rsidRDefault="00DC3511" w:rsidP="00866F95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1521A5EE" w14:textId="77777777" w:rsidR="00866F95" w:rsidRPr="00DC3511" w:rsidRDefault="00866F95" w:rsidP="00866F95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6E76ABC" w14:textId="77777777" w:rsidR="00866F95" w:rsidRPr="00DC3511" w:rsidRDefault="00866F95" w:rsidP="00866F95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6F68EE1" w14:textId="77777777" w:rsidR="00866F95" w:rsidRPr="00DC3511" w:rsidRDefault="00866F95" w:rsidP="00866F95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05C58185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5066E89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2CB3F7B" w14:textId="77777777" w:rsidR="00866F95" w:rsidRPr="00866F95" w:rsidRDefault="00866F95" w:rsidP="00866F95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866F95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2A4F36FD" w14:textId="77777777" w:rsidR="00866F95" w:rsidRPr="00866F95" w:rsidRDefault="00866F95" w:rsidP="00866F95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3BFD5191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>.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P</w:t>
      </w:r>
      <w:r w:rsidRPr="00866F95">
        <w:rPr>
          <w:rFonts w:ascii="Arial" w:eastAsia="Calibri" w:hAnsi="Arial" w:cs="Arial"/>
          <w:color w:val="636262"/>
          <w:sz w:val="24"/>
          <w:szCs w:val="24"/>
        </w:rPr>
        <w:t>.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R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002EF05C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7B43E" w14:textId="77777777" w:rsidR="00866F95" w:rsidRPr="00866F95" w:rsidRDefault="00866F95" w:rsidP="00866F95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866F95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866F95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866F95">
        <w:rPr>
          <w:rFonts w:ascii="Arial" w:eastAsia="Calibri" w:hAnsi="Arial" w:cs="Arial"/>
          <w:color w:val="333233"/>
          <w:sz w:val="24"/>
          <w:szCs w:val="24"/>
        </w:rPr>
        <w:t>i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866F95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3F5A788E" w14:textId="77777777" w:rsidR="00866F95" w:rsidRPr="00866F95" w:rsidRDefault="00866F95" w:rsidP="00866F9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0CCFB322" w14:textId="77777777" w:rsidR="00866F95" w:rsidRPr="00866F95" w:rsidRDefault="00866F95" w:rsidP="00866F9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>.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717E723" w14:textId="77777777" w:rsidR="00866F95" w:rsidRPr="00866F95" w:rsidRDefault="00866F95" w:rsidP="00866F9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0B0ADDA5" w14:textId="77777777" w:rsidR="00866F95" w:rsidRPr="00866F95" w:rsidRDefault="00866F95" w:rsidP="00866F95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866F95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>.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866F95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AE5B1B3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8DEE0B1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866F95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866F95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395EB6C6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0196A6EB" w14:textId="77777777" w:rsidR="00866F95" w:rsidRPr="00866F95" w:rsidRDefault="00866F95" w:rsidP="00866F9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66F95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0B8E48CF" w14:textId="77777777" w:rsidR="00866F95" w:rsidRPr="00866F95" w:rsidRDefault="00866F95" w:rsidP="00866F95">
      <w:pPr>
        <w:widowControl/>
        <w:autoSpaceDE/>
        <w:autoSpaceDN/>
        <w:rPr>
          <w:sz w:val="24"/>
          <w:szCs w:val="24"/>
          <w:lang w:eastAsia="it-IT"/>
        </w:rPr>
      </w:pPr>
    </w:p>
    <w:p w14:paraId="6C8BF2F5" w14:textId="77777777" w:rsidR="00866F95" w:rsidRPr="00866F95" w:rsidRDefault="00866F95" w:rsidP="00866F9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FF48A77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3CEB" w14:textId="77777777" w:rsidR="003913FE" w:rsidRDefault="003913FE">
      <w:r>
        <w:separator/>
      </w:r>
    </w:p>
  </w:endnote>
  <w:endnote w:type="continuationSeparator" w:id="0">
    <w:p w14:paraId="26713C86" w14:textId="77777777" w:rsidR="003913FE" w:rsidRDefault="0039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7D4C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7007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71EA732" wp14:editId="0E00D4DA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D15B6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EA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7CBD15B6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50F25EB3" wp14:editId="7D27D902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94A7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309C" w14:textId="77777777" w:rsidR="003913FE" w:rsidRDefault="003913FE">
      <w:r>
        <w:separator/>
      </w:r>
    </w:p>
  </w:footnote>
  <w:footnote w:type="continuationSeparator" w:id="0">
    <w:p w14:paraId="0DC4D0AF" w14:textId="77777777" w:rsidR="003913FE" w:rsidRDefault="0039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A69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7593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2B584AD7" wp14:editId="753BEDCC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6F3D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38435">
    <w:abstractNumId w:val="0"/>
  </w:num>
  <w:num w:numId="2" w16cid:durableId="835728380">
    <w:abstractNumId w:val="1"/>
  </w:num>
  <w:num w:numId="3" w16cid:durableId="525599755">
    <w:abstractNumId w:val="3"/>
  </w:num>
  <w:num w:numId="4" w16cid:durableId="134258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101496"/>
    <w:rsid w:val="00157F7C"/>
    <w:rsid w:val="00204312"/>
    <w:rsid w:val="00241AD2"/>
    <w:rsid w:val="00241CBC"/>
    <w:rsid w:val="00320C93"/>
    <w:rsid w:val="003913FE"/>
    <w:rsid w:val="00425718"/>
    <w:rsid w:val="004A7FC9"/>
    <w:rsid w:val="00584AD9"/>
    <w:rsid w:val="00866F95"/>
    <w:rsid w:val="009C1833"/>
    <w:rsid w:val="00B227A5"/>
    <w:rsid w:val="00B50347"/>
    <w:rsid w:val="00C6442A"/>
    <w:rsid w:val="00CC3E26"/>
    <w:rsid w:val="00D11E69"/>
    <w:rsid w:val="00DB3A6F"/>
    <w:rsid w:val="00DC312E"/>
    <w:rsid w:val="00DC3511"/>
    <w:rsid w:val="00E222DA"/>
    <w:rsid w:val="00E33CF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3EC9E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Carmensita</dc:creator>
  <cp:lastModifiedBy>Carmensita Feltrin</cp:lastModifiedBy>
  <cp:revision>4</cp:revision>
  <cp:lastPrinted>2023-03-05T14:10:00Z</cp:lastPrinted>
  <dcterms:created xsi:type="dcterms:W3CDTF">2023-03-07T22:47:00Z</dcterms:created>
  <dcterms:modified xsi:type="dcterms:W3CDTF">2023-12-12T22:41:00Z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